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83A" w:rsidRDefault="00BC283A" w:rsidP="00BC283A">
      <w:pPr>
        <w:pStyle w:val="1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42273">
        <w:rPr>
          <w:rFonts w:ascii="Times New Roman" w:hAnsi="Times New Roman" w:cs="Times New Roman"/>
          <w:b/>
          <w:color w:val="auto"/>
          <w:sz w:val="24"/>
          <w:szCs w:val="24"/>
        </w:rPr>
        <w:t>Основные требования к составу и оформлению п</w:t>
      </w:r>
      <w:r w:rsidR="00142273">
        <w:rPr>
          <w:rFonts w:ascii="Times New Roman" w:hAnsi="Times New Roman" w:cs="Times New Roman"/>
          <w:b/>
          <w:color w:val="auto"/>
          <w:sz w:val="24"/>
          <w:szCs w:val="24"/>
        </w:rPr>
        <w:t>роектной и рабочей документации</w:t>
      </w:r>
    </w:p>
    <w:p w:rsidR="00142273" w:rsidRPr="00142273" w:rsidRDefault="00142273" w:rsidP="00142273"/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Проект создани</w:t>
      </w:r>
      <w:r w:rsidR="00B30F79" w:rsidRPr="00142273">
        <w:t>я</w:t>
      </w:r>
      <w:r w:rsidRPr="00BC283A">
        <w:t xml:space="preserve"> технических средств оповещения (ТСО)</w:t>
      </w:r>
      <w:r w:rsidR="00B30F79" w:rsidRPr="00142273">
        <w:t xml:space="preserve"> и присоединении </w:t>
      </w:r>
      <w:r w:rsidR="00142273">
        <w:br/>
      </w:r>
      <w:r w:rsidR="00B30F79" w:rsidRPr="00142273">
        <w:t>их к РСОН</w:t>
      </w:r>
      <w:r w:rsidRPr="00BC283A">
        <w:t xml:space="preserve">, разрабатываемый при двухстадийном проектировании, должен состоять </w:t>
      </w:r>
      <w:r w:rsidR="00142273">
        <w:br/>
      </w:r>
      <w:r w:rsidRPr="00BC283A">
        <w:t>из следующих разделов, характеризующих и оценивающих основные проектные решения: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пояснительная записка;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технологические решения;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строительные решения;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организация строительства;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охрана труда и пожарная безопасность;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охрана окружающей среды</w:t>
      </w:r>
      <w:r w:rsidR="00B30F79" w:rsidRPr="00142273">
        <w:t>.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142273">
        <w:rPr>
          <w:b/>
        </w:rPr>
        <w:t>1. Состав проектной и рабочей документации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1.1. Общие данные</w:t>
      </w:r>
      <w:r w:rsidRPr="00142273">
        <w:rPr>
          <w:b/>
        </w:rPr>
        <w:t xml:space="preserve"> 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титульный лист (с подписью руководителя и оригиналом печати проектной организации);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лист согласования;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оглавление проектной (рабочей) документации;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ведомость чертежей;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ведомость ссылочных документов (в соответствии с</w:t>
      </w:r>
      <w:r w:rsidR="00B30F79" w:rsidRPr="00142273">
        <w:t xml:space="preserve"> </w:t>
      </w:r>
      <w:r w:rsidRPr="00142273">
        <w:t>перечнем основных нормативных правовых документов</w:t>
      </w:r>
      <w:r w:rsidRPr="00BC283A">
        <w:t>);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ведомость прилагаемых документов.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1.2. Пояснительная записка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основание для разработки проекта;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исходные данные для разработки проекта;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задание на проектирование,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краткая характеристика района и объекта строительства (реконструкции);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функциональное назначение ТСО, создаваем</w:t>
      </w:r>
      <w:r w:rsidR="00142273" w:rsidRPr="00142273">
        <w:t>ых</w:t>
      </w:r>
      <w:r w:rsidRPr="00BC283A">
        <w:t xml:space="preserve"> на объекте;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основные решения, принятые по созданию проектируем</w:t>
      </w:r>
      <w:r w:rsidR="00142273" w:rsidRPr="00142273">
        <w:t>ых</w:t>
      </w:r>
      <w:r w:rsidRPr="00BC283A">
        <w:t xml:space="preserve"> </w:t>
      </w:r>
      <w:r w:rsidR="00142273" w:rsidRPr="00142273">
        <w:t>ТСО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состав </w:t>
      </w:r>
      <w:r w:rsidR="00142273" w:rsidRPr="00142273">
        <w:t>ТСО</w:t>
      </w:r>
      <w:r w:rsidRPr="00BC283A">
        <w:t>;</w:t>
      </w:r>
    </w:p>
    <w:p w:rsidR="00142273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сведения об использованных в проекте ТСО, рекомендованных МЧС России для использования в системах оповещения населения о чрезвычайных ситуациях;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краткое описание оборудования, используемого при создании ТСО;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основные технические данные составляющих проектируем</w:t>
      </w:r>
      <w:r w:rsidR="00142273" w:rsidRPr="00142273">
        <w:t>ых ТСО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взаимосвязь проектируемого объекта с другими объектами </w:t>
      </w:r>
      <w:r w:rsidR="00142273" w:rsidRPr="00142273">
        <w:t>РСОН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изложение и оценка прогрессивности основных проектных решений;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объемы основных работ;</w:t>
      </w:r>
    </w:p>
    <w:p w:rsidR="00BC283A" w:rsidRPr="00142273" w:rsidRDefault="00142273" w:rsidP="00BC283A">
      <w:pPr>
        <w:pStyle w:val="a3"/>
        <w:spacing w:before="0" w:beforeAutospacing="0" w:after="0" w:afterAutospacing="0"/>
        <w:ind w:firstLine="709"/>
        <w:jc w:val="both"/>
      </w:pPr>
      <w:r w:rsidRPr="00142273">
        <w:t xml:space="preserve">проектная оценка надежности </w:t>
      </w:r>
      <w:r w:rsidR="00BC283A" w:rsidRPr="00BC283A">
        <w:t>проектируем</w:t>
      </w:r>
      <w:r w:rsidRPr="00142273">
        <w:t>ых</w:t>
      </w:r>
      <w:r w:rsidR="00BC283A" w:rsidRPr="00BC283A">
        <w:t xml:space="preserve"> </w:t>
      </w:r>
      <w:r w:rsidRPr="00142273">
        <w:t>ТСО</w:t>
      </w:r>
      <w:r w:rsidR="00BC283A"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результаты достигаемых тактико -технических показателей комплекса;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сведения о потребности в энергетических ресурсах и о возможности обеспечения этой потребности для функционирования </w:t>
      </w:r>
      <w:r w:rsidR="00142273" w:rsidRPr="00142273">
        <w:t>ТСО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общие принципы организации технической эксплуатации проектируем</w:t>
      </w:r>
      <w:r w:rsidR="00142273" w:rsidRPr="00142273">
        <w:t>ых</w:t>
      </w:r>
      <w:r w:rsidRPr="00BC283A">
        <w:t xml:space="preserve"> ТСО, потребность в эксплуатационных штатах;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требования по соблюдению требований норм, правил, инструкций </w:t>
      </w:r>
      <w:r w:rsidR="00142273">
        <w:br/>
      </w:r>
      <w:r w:rsidRPr="00BC283A">
        <w:t>и государственных стандартов;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сведения о программном обеспечении, используемом при проектировании;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подтверждение соответствия разработанной проектной документации государственным нормам, правилам, стандартам, исходным данным, а также техническим условиям и требованиям.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1.3. Технологические решения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исходные данные, послужившие основанием для разработки данного раздела проекта (основополагающие требования технических условий);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lastRenderedPageBreak/>
        <w:t>акустический расчет зон озвучивания с учетом необходимого превышения полезного звукового сигнала над уровнем шумов. Для расчета, при новом строительстве, уровень шумов принимается для внутриквартальной и дворовой территорий – 65 дБ, для улиц с проезжей частью – 75 дБ. При создании ТСО в районе со сложившейся застройкой за расчетную величину принимается средневзвешенная величина, полученная при проведени</w:t>
      </w:r>
      <w:r w:rsidR="00142273" w:rsidRPr="00142273">
        <w:t>и</w:t>
      </w:r>
      <w:r w:rsidRPr="00BC283A">
        <w:t xml:space="preserve"> измерения;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выбор мощности, количества и типа применяемых акустических систем (далее АС) с учетом акустического расчета, озвучиваемой территории и характеристик АС;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обоснование мощности усилительного оборудования;</w:t>
      </w:r>
    </w:p>
    <w:p w:rsidR="00142273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расчет и обоснование объединения АС в группы, расчет нагрузки выходных линий;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обоснование выбора технологического оборудования, выходной мощности выходного напряжения;</w:t>
      </w:r>
    </w:p>
    <w:p w:rsidR="00142273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расчет нагрузки сети электроснабжения, выбор параметров автоматической защиты;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решения по резервированию электроснабжения для сохранения работоспособности при отсутствии внешнего электроснабжения на время указанное в ТУ;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решения по молниезащите и защитному заземлению;</w:t>
      </w:r>
    </w:p>
    <w:p w:rsidR="00142273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технологические решения по проектированию сооружений кабельных линий,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выбор типов кабелей и проводов, способов прокладки;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расчет затухания электрического сигнала на выходных линиях;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решения по организации связи для подключения ТСО к </w:t>
      </w:r>
      <w:r w:rsidR="00142273" w:rsidRPr="00142273">
        <w:t>РСОН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сведения об используемо</w:t>
      </w:r>
      <w:r w:rsidR="00142273" w:rsidRPr="00142273">
        <w:t xml:space="preserve">й сети связи для присоединения </w:t>
      </w:r>
      <w:r w:rsidRPr="00BC283A">
        <w:t>ТСО к Р</w:t>
      </w:r>
      <w:r w:rsidR="00142273" w:rsidRPr="00142273">
        <w:t>СОН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требования </w:t>
      </w:r>
      <w:r w:rsidR="00142273" w:rsidRPr="00142273">
        <w:t xml:space="preserve">к каналам связи для управления </w:t>
      </w:r>
      <w:r w:rsidRPr="00BC283A">
        <w:t>ТСО;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перечень мероприятий по обеспечению устойчивого функционирования канала связи, в том числе в чрезвычайных ситуациях и в военное время;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описание технических решений по защите информации (при необходимости);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обоснование применяемого оборудования каналообразования;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обеспечение дистанционного мониторинга</w:t>
      </w:r>
      <w:r w:rsidR="00142273" w:rsidRPr="00142273">
        <w:t xml:space="preserve"> состояния заданных параметров </w:t>
      </w:r>
      <w:r w:rsidRPr="00BC283A">
        <w:t>ТСО;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спецификация оборудования и материалов.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Графические материалы: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структурная схема организации связи и управления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функциональная схема ТСО;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диаграмма уровней звукового давления громкоговорителей, выполненная на карте застройки в масштабе 1:500 (для наглядности рекомендуется выполнять в трехмерном виде);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протокол измерений уровня шума на прилегающей территории (при проведении измерений);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схема электрических соединений;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внешний вид размещения блоков и оборудования в телекоммуникационном шкафу;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схема принципиальная электрическая электроснабжения ТСО;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схема электрическая заземления и молниезащиты оборудования ТСО;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кабельный журнал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1.4. Строительные решения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размещение оборудования </w:t>
      </w:r>
      <w:r w:rsidR="00142273" w:rsidRPr="00142273">
        <w:t>ТСО</w:t>
      </w:r>
      <w:r w:rsidRPr="00BC283A">
        <w:t>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решения по монтажу оборудования, монтажные изделия, способы крепления </w:t>
      </w:r>
      <w:r w:rsidR="00142273">
        <w:br/>
      </w:r>
      <w:r w:rsidRPr="00BC283A">
        <w:t>к конструкциям здания;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решения по монтажу линейных сооружений, проходам через перекрытия, стены, герметизация проходов;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размещение мачт громкоговорителей на кровле (стенах) зданий, способы крепления мачт, оттяжек, герметизация кровли;</w:t>
      </w:r>
    </w:p>
    <w:p w:rsidR="00142273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 xml:space="preserve">размещение закладных на кровле и стенах для крепления мачт </w:t>
      </w:r>
      <w:r w:rsidR="00142273">
        <w:br/>
      </w:r>
      <w:r w:rsidRPr="00BC283A">
        <w:t>или громкоговорителей;</w:t>
      </w:r>
    </w:p>
    <w:p w:rsidR="00BC283A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технология монтажа громкоговорителей на мачтах;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lastRenderedPageBreak/>
        <w:t>технология монтажа мачт на кровле здания и громкоговорителей на стенах;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решения по монтажу, способам прокладки, защите линейных сооружений, заземляющих проводников и проводников молниезащиты;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Графические материалы:</w:t>
      </w:r>
    </w:p>
    <w:p w:rsidR="00B30F79" w:rsidRPr="00142273" w:rsidRDefault="00142273" w:rsidP="00BC283A">
      <w:pPr>
        <w:pStyle w:val="a3"/>
        <w:spacing w:before="0" w:beforeAutospacing="0" w:after="0" w:afterAutospacing="0"/>
        <w:ind w:firstLine="709"/>
        <w:jc w:val="both"/>
      </w:pPr>
      <w:r w:rsidRPr="00142273">
        <w:t xml:space="preserve">планы размещения оборудования </w:t>
      </w:r>
      <w:r w:rsidR="00BC283A" w:rsidRPr="00BC283A">
        <w:t>ТСО на поэтажных планах здания в масштабах 1:100 или 1:200;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планы размещения линейных сооружений на поэтажных планах здания в масштабах 1:100 или 1:200;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план размещения акустических систем на плане кровли здания с указанием мест установки закладных крепления мачт и растяжек;</w:t>
      </w:r>
    </w:p>
    <w:p w:rsidR="00BC283A" w:rsidRPr="00BC283A" w:rsidRDefault="00142273" w:rsidP="00BC283A">
      <w:pPr>
        <w:pStyle w:val="a3"/>
        <w:spacing w:before="0" w:beforeAutospacing="0" w:after="0" w:afterAutospacing="0"/>
        <w:ind w:firstLine="709"/>
        <w:jc w:val="both"/>
      </w:pPr>
      <w:r w:rsidRPr="00142273">
        <w:t>чертеж крепления на кровле</w:t>
      </w:r>
      <w:r w:rsidR="00BC283A" w:rsidRPr="00BC283A">
        <w:t xml:space="preserve"> мачты с громкоговорителями.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1.5. Организация строительства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перечень видов монтажных, пусконаладочных работ, приемо-сдаточных испытаний;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этапность строительства;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обоснование сроков строительства;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</w:t>
      </w:r>
      <w:r w:rsidR="00142273" w:rsidRPr="00142273">
        <w:t xml:space="preserve">ания к монтажной организации и </w:t>
      </w:r>
      <w:r w:rsidRPr="00BC283A">
        <w:t>персоналу;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использование машин и механизмов.</w:t>
      </w:r>
    </w:p>
    <w:p w:rsidR="00B30F79" w:rsidRPr="00142273" w:rsidRDefault="00B30F79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142273">
        <w:rPr>
          <w:b/>
        </w:rPr>
        <w:t>1.6.</w:t>
      </w:r>
      <w:r w:rsidR="00BC283A" w:rsidRPr="00BC283A">
        <w:rPr>
          <w:b/>
        </w:rPr>
        <w:t xml:space="preserve"> Охрана труда и пожарная безопасность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и мероприятия по охране труда при ведении строительно-монтажных работ;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и мероприятия по охране труда при ведении работ на высоте;</w:t>
      </w:r>
    </w:p>
    <w:p w:rsidR="00B30F79" w:rsidRPr="00142273" w:rsidRDefault="00142273" w:rsidP="00BC283A">
      <w:pPr>
        <w:pStyle w:val="a3"/>
        <w:spacing w:before="0" w:beforeAutospacing="0" w:after="0" w:afterAutospacing="0"/>
        <w:ind w:firstLine="709"/>
        <w:jc w:val="both"/>
      </w:pPr>
      <w:r w:rsidRPr="00142273">
        <w:t xml:space="preserve">требования и </w:t>
      </w:r>
      <w:r w:rsidR="00BC283A" w:rsidRPr="00BC283A">
        <w:t>мероприятия по охране труда при работе с электроустановками;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и мероприятия по</w:t>
      </w:r>
      <w:r w:rsidR="00142273" w:rsidRPr="00142273">
        <w:t xml:space="preserve"> охране труда при эксплуатации </w:t>
      </w:r>
      <w:r w:rsidRPr="00BC283A">
        <w:t>ТСО;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и мероприятия по пожарной безопасности при ведении строительно-монтажных работ;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и мероприятия по пожа</w:t>
      </w:r>
      <w:r w:rsidR="00142273" w:rsidRPr="00142273">
        <w:t xml:space="preserve">рной безопасности эксплуатации </w:t>
      </w:r>
      <w:r w:rsidRPr="00BC283A">
        <w:t>ТСО.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BC283A">
        <w:rPr>
          <w:b/>
        </w:rPr>
        <w:t>1.7. Охрана окружающей среды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требования к мероприятию по охране окружающей среды.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В составе приложений к проектной и рабочей документации должны быть: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копия свидетельства о допуске к видам работ, выданного саморегулируемой организацией проектировщиков (свидетельство СРО);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копия выданных технических условий СПб ГКУ «ГМЦ» на присоединение к Р</w:t>
      </w:r>
      <w:r w:rsidR="00142273" w:rsidRPr="00142273">
        <w:t>СОН</w:t>
      </w:r>
      <w:r w:rsidRPr="00BC283A">
        <w:t>;</w:t>
      </w:r>
    </w:p>
    <w:p w:rsidR="00B30F79" w:rsidRPr="00142273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техническое задание на проектирование;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сертификаты соответствия на оборудования и кабельную продукцию;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142273">
        <w:rPr>
          <w:b/>
        </w:rPr>
        <w:t>2. Оформление проектной и рабочей документации</w:t>
      </w:r>
    </w:p>
    <w:p w:rsidR="00BC283A" w:rsidRPr="00BC283A" w:rsidRDefault="00BC283A" w:rsidP="00BC283A">
      <w:pPr>
        <w:pStyle w:val="a3"/>
        <w:spacing w:before="0" w:beforeAutospacing="0" w:after="0" w:afterAutospacing="0"/>
        <w:ind w:firstLine="709"/>
        <w:jc w:val="both"/>
      </w:pPr>
      <w:r w:rsidRPr="00BC283A">
        <w:t>проектная</w:t>
      </w:r>
      <w:r w:rsidRPr="00142273">
        <w:t xml:space="preserve"> </w:t>
      </w:r>
      <w:r w:rsidRPr="00BC283A">
        <w:t xml:space="preserve">и рабочая документация предоставляется в сброшюрованном виде. </w:t>
      </w:r>
      <w:r w:rsidR="00142273">
        <w:br/>
      </w:r>
      <w:bookmarkStart w:id="0" w:name="_GoBack"/>
      <w:bookmarkEnd w:id="0"/>
      <w:r w:rsidRPr="00BC283A">
        <w:t>Не допускается брошюровка всего проекта степлером.</w:t>
      </w:r>
    </w:p>
    <w:p w:rsidR="00BC283A" w:rsidRPr="00142273" w:rsidRDefault="00BC283A" w:rsidP="006D73DA">
      <w:pPr>
        <w:pStyle w:val="a3"/>
        <w:spacing w:before="0" w:beforeAutospacing="0" w:after="0" w:afterAutospacing="0"/>
        <w:ind w:firstLine="709"/>
        <w:jc w:val="both"/>
      </w:pPr>
    </w:p>
    <w:sectPr w:rsidR="00BC283A" w:rsidRPr="00142273" w:rsidSect="00BC2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2D3"/>
    <w:rsid w:val="000C32D3"/>
    <w:rsid w:val="000D5E04"/>
    <w:rsid w:val="00142273"/>
    <w:rsid w:val="00192FE3"/>
    <w:rsid w:val="001F203D"/>
    <w:rsid w:val="00264C3D"/>
    <w:rsid w:val="00295916"/>
    <w:rsid w:val="002C086C"/>
    <w:rsid w:val="002E623D"/>
    <w:rsid w:val="002F0A5D"/>
    <w:rsid w:val="00333D74"/>
    <w:rsid w:val="0050204A"/>
    <w:rsid w:val="005A2D5A"/>
    <w:rsid w:val="005B41FC"/>
    <w:rsid w:val="005F049B"/>
    <w:rsid w:val="006A3B1C"/>
    <w:rsid w:val="006D3D5D"/>
    <w:rsid w:val="006D73DA"/>
    <w:rsid w:val="008A7600"/>
    <w:rsid w:val="008F2D13"/>
    <w:rsid w:val="008F650A"/>
    <w:rsid w:val="00A12815"/>
    <w:rsid w:val="00A22F43"/>
    <w:rsid w:val="00B0363A"/>
    <w:rsid w:val="00B30F79"/>
    <w:rsid w:val="00B46A7A"/>
    <w:rsid w:val="00BC283A"/>
    <w:rsid w:val="00C00070"/>
    <w:rsid w:val="00C16304"/>
    <w:rsid w:val="00CA165A"/>
    <w:rsid w:val="00CC15E5"/>
    <w:rsid w:val="00CC5B32"/>
    <w:rsid w:val="00D039F0"/>
    <w:rsid w:val="00E23684"/>
    <w:rsid w:val="00F40AA4"/>
    <w:rsid w:val="00FC2781"/>
    <w:rsid w:val="00FE37C7"/>
    <w:rsid w:val="00FE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C544F98"/>
  <w15:chartTrackingRefBased/>
  <w15:docId w15:val="{2E49803D-2760-46FD-A70A-425BF5392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00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6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000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8F6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F650A"/>
    <w:rPr>
      <w:rFonts w:ascii="Segoe UI" w:hAnsi="Segoe UI" w:cs="Segoe UI"/>
      <w:sz w:val="18"/>
      <w:szCs w:val="18"/>
    </w:rPr>
  </w:style>
  <w:style w:type="character" w:styleId="a6">
    <w:name w:val="Strong"/>
    <w:basedOn w:val="a0"/>
    <w:uiPriority w:val="22"/>
    <w:qFormat/>
    <w:rsid w:val="00BC283A"/>
    <w:rPr>
      <w:b/>
      <w:bCs/>
    </w:rPr>
  </w:style>
  <w:style w:type="paragraph" w:customStyle="1" w:styleId="default">
    <w:name w:val="default"/>
    <w:basedOn w:val="a"/>
    <w:rsid w:val="00BC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2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Столяров Дмитрий Александрович</dc:creator>
  <cp:keywords/>
  <dc:description/>
  <cp:lastModifiedBy>Столяров Дмитрий Александрович</cp:lastModifiedBy>
  <cp:revision>3</cp:revision>
  <cp:lastPrinted>2020-05-28T11:21:00Z</cp:lastPrinted>
  <dcterms:created xsi:type="dcterms:W3CDTF">2025-08-08T09:21:00Z</dcterms:created>
  <dcterms:modified xsi:type="dcterms:W3CDTF">2025-08-08T09:37:00Z</dcterms:modified>
</cp:coreProperties>
</file>